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294D" w14:textId="77777777" w:rsidR="00427CE4" w:rsidRDefault="0089733A">
      <w:pPr>
        <w:jc w:val="center"/>
        <w:rPr>
          <w:sz w:val="20"/>
          <w:szCs w:val="20"/>
          <w:lang w:val="en-US"/>
        </w:rPr>
      </w:pPr>
      <w:r>
        <w:rPr>
          <w:noProof/>
          <w:color w:val="000000"/>
          <w:lang w:eastAsia="en-AU"/>
        </w:rPr>
        <w:drawing>
          <wp:inline distT="0" distB="0" distL="0" distR="0" wp14:anchorId="20553989" wp14:editId="008CFCEA">
            <wp:extent cx="173355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3CD3" w14:textId="77777777" w:rsidR="0089733A" w:rsidRPr="0089733A" w:rsidRDefault="0089733A">
      <w:pPr>
        <w:pStyle w:val="Heading2"/>
        <w:rPr>
          <w:rFonts w:ascii="Arial" w:hAnsi="Arial" w:cs="Arial"/>
          <w:sz w:val="16"/>
          <w:szCs w:val="16"/>
        </w:rPr>
      </w:pPr>
    </w:p>
    <w:p w14:paraId="029C39EE" w14:textId="77777777" w:rsidR="007239C3" w:rsidRDefault="007239C3" w:rsidP="007239C3">
      <w:pPr>
        <w:pStyle w:val="Heading2"/>
        <w:rPr>
          <w:rFonts w:ascii="Arial" w:hAnsi="Arial" w:cs="Arial"/>
          <w:sz w:val="28"/>
          <w:szCs w:val="28"/>
        </w:rPr>
      </w:pPr>
    </w:p>
    <w:p w14:paraId="3E6719AE" w14:textId="5142A589" w:rsidR="00427CE4" w:rsidRPr="00614AA2" w:rsidRDefault="00F11E62" w:rsidP="007239C3">
      <w:pPr>
        <w:pStyle w:val="Heading2"/>
        <w:rPr>
          <w:rFonts w:ascii="Arial" w:hAnsi="Arial" w:cs="Arial"/>
          <w:sz w:val="28"/>
          <w:szCs w:val="28"/>
        </w:rPr>
      </w:pPr>
      <w:r w:rsidRPr="00614AA2">
        <w:rPr>
          <w:rFonts w:ascii="Arial" w:hAnsi="Arial" w:cs="Arial"/>
          <w:sz w:val="28"/>
          <w:szCs w:val="28"/>
        </w:rPr>
        <w:t>PARENTS OF YEAR 7, 20</w:t>
      </w:r>
      <w:r w:rsidR="006F5450">
        <w:rPr>
          <w:rFonts w:ascii="Arial" w:hAnsi="Arial" w:cs="Arial"/>
          <w:sz w:val="28"/>
          <w:szCs w:val="28"/>
        </w:rPr>
        <w:t>2</w:t>
      </w:r>
      <w:r w:rsidR="00731FB9">
        <w:rPr>
          <w:rFonts w:ascii="Arial" w:hAnsi="Arial" w:cs="Arial"/>
          <w:sz w:val="28"/>
          <w:szCs w:val="28"/>
        </w:rPr>
        <w:t>5</w:t>
      </w:r>
    </w:p>
    <w:p w14:paraId="1451073A" w14:textId="77777777" w:rsidR="00427CE4" w:rsidRDefault="00427CE4">
      <w:pPr>
        <w:rPr>
          <w:rFonts w:ascii="Arial" w:hAnsi="Arial" w:cs="Arial"/>
          <w:sz w:val="22"/>
          <w:lang w:val="en-US"/>
        </w:rPr>
      </w:pPr>
    </w:p>
    <w:p w14:paraId="038EEC7A" w14:textId="77777777" w:rsidR="00F41AD9" w:rsidRDefault="00F41AD9">
      <w:pPr>
        <w:rPr>
          <w:rFonts w:ascii="Arial" w:hAnsi="Arial" w:cs="Arial"/>
          <w:sz w:val="22"/>
          <w:lang w:val="en-US"/>
        </w:rPr>
      </w:pPr>
    </w:p>
    <w:p w14:paraId="1D12C4D6" w14:textId="77777777" w:rsidR="00F41AD9" w:rsidRPr="00614AA2" w:rsidRDefault="00F41AD9">
      <w:pPr>
        <w:rPr>
          <w:rFonts w:ascii="Arial" w:hAnsi="Arial" w:cs="Arial"/>
          <w:sz w:val="22"/>
          <w:lang w:val="en-US"/>
        </w:rPr>
      </w:pPr>
    </w:p>
    <w:p w14:paraId="74160847" w14:textId="77777777" w:rsidR="00614AA2" w:rsidRPr="00614AA2" w:rsidRDefault="00614AA2">
      <w:pPr>
        <w:rPr>
          <w:rFonts w:ascii="Arial" w:hAnsi="Arial" w:cs="Arial"/>
          <w:sz w:val="22"/>
          <w:lang w:val="en-US"/>
        </w:rPr>
      </w:pPr>
    </w:p>
    <w:p w14:paraId="0C487106" w14:textId="77777777" w:rsidR="00427CE4" w:rsidRPr="00614AA2" w:rsidRDefault="00427CE4">
      <w:pPr>
        <w:jc w:val="both"/>
        <w:rPr>
          <w:rFonts w:ascii="Arial" w:hAnsi="Arial" w:cs="Arial"/>
          <w:b/>
          <w:bCs/>
          <w:lang w:val="en-US"/>
        </w:rPr>
      </w:pPr>
      <w:r w:rsidRPr="00614AA2">
        <w:rPr>
          <w:rFonts w:ascii="Arial" w:hAnsi="Arial" w:cs="Arial"/>
          <w:sz w:val="22"/>
          <w:lang w:val="en-US"/>
        </w:rPr>
        <w:t xml:space="preserve">A </w:t>
      </w:r>
      <w:r w:rsidRPr="00614AA2">
        <w:rPr>
          <w:rFonts w:ascii="Arial" w:hAnsi="Arial" w:cs="Arial"/>
          <w:lang w:val="en-US"/>
        </w:rPr>
        <w:t xml:space="preserve">common question that parents ask when their children are entering high school is </w:t>
      </w:r>
      <w:r w:rsidRPr="00614AA2">
        <w:rPr>
          <w:rFonts w:ascii="Arial" w:hAnsi="Arial" w:cs="Arial"/>
          <w:b/>
          <w:bCs/>
          <w:lang w:val="en-US"/>
        </w:rPr>
        <w:t>“How</w:t>
      </w:r>
      <w:r w:rsidR="003C3CFA" w:rsidRPr="00614AA2">
        <w:rPr>
          <w:rFonts w:ascii="Arial" w:hAnsi="Arial" w:cs="Arial"/>
          <w:b/>
          <w:bCs/>
          <w:lang w:val="en-US"/>
        </w:rPr>
        <w:t xml:space="preserve"> can I help my child to do well</w:t>
      </w:r>
      <w:r w:rsidRPr="00614AA2">
        <w:rPr>
          <w:rFonts w:ascii="Arial" w:hAnsi="Arial" w:cs="Arial"/>
          <w:b/>
          <w:bCs/>
          <w:lang w:val="en-US"/>
        </w:rPr>
        <w:t>?”</w:t>
      </w:r>
    </w:p>
    <w:p w14:paraId="5224B5F1" w14:textId="77777777" w:rsidR="00427CE4" w:rsidRDefault="00427CE4">
      <w:pPr>
        <w:jc w:val="both"/>
        <w:rPr>
          <w:rFonts w:ascii="Arial" w:hAnsi="Arial" w:cs="Arial"/>
          <w:b/>
          <w:bCs/>
          <w:lang w:val="en-US"/>
        </w:rPr>
      </w:pPr>
    </w:p>
    <w:p w14:paraId="6564B252" w14:textId="77777777" w:rsidR="00F41AD9" w:rsidRPr="00614AA2" w:rsidRDefault="00F41AD9">
      <w:pPr>
        <w:jc w:val="both"/>
        <w:rPr>
          <w:rFonts w:ascii="Arial" w:hAnsi="Arial" w:cs="Arial"/>
          <w:b/>
          <w:bCs/>
          <w:lang w:val="en-US"/>
        </w:rPr>
      </w:pPr>
    </w:p>
    <w:p w14:paraId="6319D079" w14:textId="77777777" w:rsidR="00427CE4" w:rsidRPr="00614AA2" w:rsidRDefault="00427CE4">
      <w:pPr>
        <w:pStyle w:val="BodyText2"/>
        <w:jc w:val="both"/>
        <w:rPr>
          <w:rFonts w:ascii="Arial" w:hAnsi="Arial" w:cs="Arial"/>
          <w:sz w:val="24"/>
        </w:rPr>
      </w:pPr>
      <w:r w:rsidRPr="00614AA2">
        <w:rPr>
          <w:rFonts w:ascii="Arial" w:hAnsi="Arial" w:cs="Arial"/>
          <w:sz w:val="24"/>
        </w:rPr>
        <w:t>Here are a few suggestions which may help, while being mindful of the fact that many parents do not have a great deal of spare time in the afternoons and evenings.</w:t>
      </w:r>
    </w:p>
    <w:p w14:paraId="705FA63E" w14:textId="77777777" w:rsidR="00427CE4" w:rsidRPr="00614AA2" w:rsidRDefault="00427CE4">
      <w:pPr>
        <w:jc w:val="both"/>
        <w:rPr>
          <w:rFonts w:ascii="Arial" w:hAnsi="Arial" w:cs="Arial"/>
          <w:lang w:val="en-US"/>
        </w:rPr>
      </w:pPr>
    </w:p>
    <w:p w14:paraId="20799522" w14:textId="77777777" w:rsidR="00427CE4" w:rsidRPr="00614AA2" w:rsidRDefault="00427CE4" w:rsidP="0079663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lang w:val="en-US"/>
        </w:rPr>
      </w:pPr>
      <w:r w:rsidRPr="00614AA2">
        <w:rPr>
          <w:rFonts w:ascii="Arial" w:hAnsi="Arial" w:cs="Arial"/>
          <w:lang w:val="en-US"/>
        </w:rPr>
        <w:t>Ensure that at least one hour is set aside every afternoon f</w:t>
      </w:r>
      <w:r w:rsidR="00C04992">
        <w:rPr>
          <w:rFonts w:ascii="Arial" w:hAnsi="Arial" w:cs="Arial"/>
          <w:lang w:val="en-US"/>
        </w:rPr>
        <w:t>or homework, reading or revision, in a quiet place, away from TV</w:t>
      </w:r>
      <w:r w:rsidRPr="00614AA2">
        <w:rPr>
          <w:rFonts w:ascii="Arial" w:hAnsi="Arial" w:cs="Arial"/>
          <w:lang w:val="en-US"/>
        </w:rPr>
        <w:t xml:space="preserve">.  If </w:t>
      </w:r>
      <w:r w:rsidR="00796630">
        <w:rPr>
          <w:rFonts w:ascii="Arial" w:hAnsi="Arial" w:cs="Arial"/>
          <w:lang w:val="en-US"/>
        </w:rPr>
        <w:t xml:space="preserve">your child </w:t>
      </w:r>
      <w:r w:rsidRPr="00614AA2">
        <w:rPr>
          <w:rFonts w:ascii="Arial" w:hAnsi="Arial" w:cs="Arial"/>
          <w:lang w:val="en-US"/>
        </w:rPr>
        <w:t>has completed all required work, the rest of the time could be used for reading for pleasure or revision of</w:t>
      </w:r>
      <w:r w:rsidR="00796630">
        <w:rPr>
          <w:rFonts w:ascii="Arial" w:hAnsi="Arial" w:cs="Arial"/>
          <w:lang w:val="en-US"/>
        </w:rPr>
        <w:t xml:space="preserve"> the day’s work.  If your child</w:t>
      </w:r>
      <w:r w:rsidRPr="00614AA2">
        <w:rPr>
          <w:rFonts w:ascii="Arial" w:hAnsi="Arial" w:cs="Arial"/>
          <w:lang w:val="en-US"/>
        </w:rPr>
        <w:t xml:space="preserve"> gets into the routine of spending an hour of homework time now, good habits are being established early.</w:t>
      </w:r>
    </w:p>
    <w:p w14:paraId="735AEF86" w14:textId="77777777" w:rsidR="00427CE4" w:rsidRPr="007239C3" w:rsidRDefault="00427CE4" w:rsidP="0079663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2A3CE09" w14:textId="77777777" w:rsidR="00427CE4" w:rsidRPr="00614AA2" w:rsidRDefault="00C04992" w:rsidP="0079663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Encourage your child </w:t>
      </w:r>
      <w:r w:rsidR="00427CE4" w:rsidRPr="00614AA2">
        <w:rPr>
          <w:rFonts w:ascii="Arial" w:hAnsi="Arial" w:cs="Arial"/>
          <w:lang w:val="en-US"/>
        </w:rPr>
        <w:t>to inspect his/her timetable each night so that his/her bag can be packed with the books and materials needed for each subject the next day.</w:t>
      </w:r>
    </w:p>
    <w:p w14:paraId="6123E78A" w14:textId="77777777" w:rsidR="00427CE4" w:rsidRPr="007239C3" w:rsidRDefault="00427CE4" w:rsidP="0079663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397682C9" w14:textId="77777777" w:rsidR="00427CE4" w:rsidRPr="00614AA2" w:rsidRDefault="00427CE4" w:rsidP="0079663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lang w:val="en-US"/>
        </w:rPr>
      </w:pPr>
      <w:r w:rsidRPr="00614AA2">
        <w:rPr>
          <w:rFonts w:ascii="Arial" w:hAnsi="Arial" w:cs="Arial"/>
          <w:lang w:val="en-US"/>
        </w:rPr>
        <w:t>Encoura</w:t>
      </w:r>
      <w:r w:rsidR="00C04992">
        <w:rPr>
          <w:rFonts w:ascii="Arial" w:hAnsi="Arial" w:cs="Arial"/>
          <w:lang w:val="en-US"/>
        </w:rPr>
        <w:t>ge your child to read widely, and to j</w:t>
      </w:r>
      <w:r w:rsidRPr="00614AA2">
        <w:rPr>
          <w:rFonts w:ascii="Arial" w:hAnsi="Arial" w:cs="Arial"/>
          <w:lang w:val="en-US"/>
        </w:rPr>
        <w:t xml:space="preserve">oin the local library.  </w:t>
      </w:r>
      <w:r w:rsidR="00C04992">
        <w:rPr>
          <w:rFonts w:ascii="Arial" w:hAnsi="Arial" w:cs="Arial"/>
          <w:lang w:val="en-US"/>
        </w:rPr>
        <w:t xml:space="preserve">Encourage the reading of newspapers in addition to books, to build their general knowledge in all subjects. </w:t>
      </w:r>
      <w:r w:rsidRPr="00614AA2">
        <w:rPr>
          <w:rFonts w:ascii="Arial" w:hAnsi="Arial" w:cs="Arial"/>
          <w:lang w:val="en-US"/>
        </w:rPr>
        <w:t xml:space="preserve">Reading will increase </w:t>
      </w:r>
      <w:r w:rsidR="00C04992">
        <w:rPr>
          <w:rFonts w:ascii="Arial" w:hAnsi="Arial" w:cs="Arial"/>
          <w:lang w:val="en-US"/>
        </w:rPr>
        <w:t xml:space="preserve">your child’s </w:t>
      </w:r>
      <w:r w:rsidRPr="00614AA2">
        <w:rPr>
          <w:rFonts w:ascii="Arial" w:hAnsi="Arial" w:cs="Arial"/>
          <w:lang w:val="en-US"/>
        </w:rPr>
        <w:t>vocabulary, as well as improving spelling skills, sentence structure, organization and writing skills.</w:t>
      </w:r>
      <w:r w:rsidR="00C04992">
        <w:rPr>
          <w:rFonts w:ascii="Arial" w:hAnsi="Arial" w:cs="Arial"/>
          <w:lang w:val="en-US"/>
        </w:rPr>
        <w:t xml:space="preserve"> Play word games, particularly in the school holidays and when driving long distances.</w:t>
      </w:r>
      <w:r w:rsidR="00796630">
        <w:rPr>
          <w:rFonts w:ascii="Arial" w:hAnsi="Arial" w:cs="Arial"/>
          <w:lang w:val="en-US"/>
        </w:rPr>
        <w:t xml:space="preserve"> </w:t>
      </w:r>
      <w:proofErr w:type="spellStart"/>
      <w:r w:rsidR="00796630">
        <w:rPr>
          <w:rFonts w:ascii="Arial" w:hAnsi="Arial" w:cs="Arial"/>
          <w:lang w:val="en-US"/>
        </w:rPr>
        <w:t>Well developed</w:t>
      </w:r>
      <w:proofErr w:type="spellEnd"/>
      <w:r w:rsidR="00796630">
        <w:rPr>
          <w:rFonts w:ascii="Arial" w:hAnsi="Arial" w:cs="Arial"/>
          <w:lang w:val="en-US"/>
        </w:rPr>
        <w:t xml:space="preserve"> literacy skills have a very positive impact on student achievement.</w:t>
      </w:r>
    </w:p>
    <w:p w14:paraId="128427D9" w14:textId="77777777" w:rsidR="00427CE4" w:rsidRPr="007239C3" w:rsidRDefault="00427CE4" w:rsidP="0079663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72F9669A" w14:textId="77777777" w:rsidR="00427CE4" w:rsidRDefault="00427CE4" w:rsidP="0079663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lang w:val="en-US"/>
        </w:rPr>
      </w:pPr>
      <w:r w:rsidRPr="00614AA2">
        <w:rPr>
          <w:rFonts w:ascii="Arial" w:hAnsi="Arial" w:cs="Arial"/>
          <w:lang w:val="en-US"/>
        </w:rPr>
        <w:t>Listen to your child read or you may even read to, or with him/her, especially if he/she is finding the required reading difficult.  At Year 7 level they are not necessarily too old to be read to!</w:t>
      </w:r>
    </w:p>
    <w:p w14:paraId="64E219AE" w14:textId="77777777" w:rsidR="00C04992" w:rsidRPr="007239C3" w:rsidRDefault="00C04992" w:rsidP="00796630">
      <w:pPr>
        <w:pStyle w:val="ListParagraph"/>
        <w:ind w:left="360"/>
        <w:rPr>
          <w:rFonts w:ascii="Arial" w:hAnsi="Arial" w:cs="Arial"/>
          <w:sz w:val="16"/>
          <w:szCs w:val="16"/>
          <w:lang w:val="en-US"/>
        </w:rPr>
      </w:pPr>
    </w:p>
    <w:p w14:paraId="51000C3D" w14:textId="77777777" w:rsidR="00C04992" w:rsidRPr="00614AA2" w:rsidRDefault="00C04992" w:rsidP="0079663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Build your child’s language skills through regular discussions and debates. Watch the news with them and build their aw</w:t>
      </w:r>
      <w:r w:rsidR="00796630">
        <w:rPr>
          <w:rFonts w:ascii="Arial" w:hAnsi="Arial" w:cs="Arial"/>
          <w:lang w:val="en-US"/>
        </w:rPr>
        <w:t>areness of contemporary issues around the dinner table.</w:t>
      </w:r>
    </w:p>
    <w:p w14:paraId="09E26CCF" w14:textId="77777777" w:rsidR="00427CE4" w:rsidRPr="007239C3" w:rsidRDefault="00427CE4" w:rsidP="0079663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4E750336" w14:textId="77777777" w:rsidR="00796630" w:rsidRDefault="00427CE4" w:rsidP="0079663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lang w:val="en-US"/>
        </w:rPr>
      </w:pPr>
      <w:r w:rsidRPr="00614AA2">
        <w:rPr>
          <w:rFonts w:ascii="Arial" w:hAnsi="Arial" w:cs="Arial"/>
          <w:lang w:val="en-US"/>
        </w:rPr>
        <w:t>Show interest in your child’s progress</w:t>
      </w:r>
      <w:r w:rsidR="00C04992">
        <w:rPr>
          <w:rFonts w:ascii="Arial" w:hAnsi="Arial" w:cs="Arial"/>
          <w:lang w:val="en-US"/>
        </w:rPr>
        <w:t>, skills and knowledge</w:t>
      </w:r>
      <w:r w:rsidRPr="00614AA2">
        <w:rPr>
          <w:rFonts w:ascii="Arial" w:hAnsi="Arial" w:cs="Arial"/>
          <w:lang w:val="en-US"/>
        </w:rPr>
        <w:t>.  A</w:t>
      </w:r>
      <w:r w:rsidR="00C04992">
        <w:rPr>
          <w:rFonts w:ascii="Arial" w:hAnsi="Arial" w:cs="Arial"/>
          <w:lang w:val="en-US"/>
        </w:rPr>
        <w:t xml:space="preserve">sk challenging questions and be encouraging. Enjoy finding out about the topics </w:t>
      </w:r>
      <w:r w:rsidR="00796630">
        <w:rPr>
          <w:rFonts w:ascii="Arial" w:hAnsi="Arial" w:cs="Arial"/>
          <w:lang w:val="en-US"/>
        </w:rPr>
        <w:t xml:space="preserve">being studied </w:t>
      </w:r>
      <w:r w:rsidR="00C04992">
        <w:rPr>
          <w:rFonts w:ascii="Arial" w:hAnsi="Arial" w:cs="Arial"/>
          <w:lang w:val="en-US"/>
        </w:rPr>
        <w:t>and the projects they are creating.</w:t>
      </w:r>
      <w:r w:rsidR="00796630">
        <w:rPr>
          <w:rFonts w:ascii="Arial" w:hAnsi="Arial" w:cs="Arial"/>
          <w:lang w:val="en-US"/>
        </w:rPr>
        <w:t xml:space="preserve"> Help your child revise for exams.</w:t>
      </w:r>
    </w:p>
    <w:p w14:paraId="7A09096D" w14:textId="77777777" w:rsidR="00796630" w:rsidRPr="007239C3" w:rsidRDefault="00796630" w:rsidP="0079663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47BBA07F" w14:textId="77777777" w:rsidR="00427CE4" w:rsidRPr="00614AA2" w:rsidRDefault="00796630" w:rsidP="0079663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Take your child on visits to museums and galleries and major community events. This will help develop general knowledge and creativity.</w:t>
      </w:r>
    </w:p>
    <w:p w14:paraId="0408F265" w14:textId="77777777" w:rsidR="00427CE4" w:rsidRDefault="00427CE4" w:rsidP="00796630">
      <w:pPr>
        <w:jc w:val="both"/>
        <w:rPr>
          <w:rFonts w:ascii="Arial" w:hAnsi="Arial" w:cs="Arial"/>
          <w:lang w:val="en-US"/>
        </w:rPr>
      </w:pPr>
    </w:p>
    <w:p w14:paraId="52AB1FA2" w14:textId="77777777" w:rsidR="007A4A4A" w:rsidRDefault="007A4A4A" w:rsidP="00796630">
      <w:pPr>
        <w:jc w:val="both"/>
        <w:rPr>
          <w:rFonts w:ascii="Arial" w:hAnsi="Arial" w:cs="Arial"/>
          <w:lang w:val="en-US"/>
        </w:rPr>
      </w:pPr>
    </w:p>
    <w:p w14:paraId="5A7145A9" w14:textId="77777777" w:rsidR="007A4A4A" w:rsidRDefault="007A4A4A" w:rsidP="00796630">
      <w:pPr>
        <w:jc w:val="both"/>
        <w:rPr>
          <w:rFonts w:ascii="Arial" w:hAnsi="Arial" w:cs="Arial"/>
          <w:lang w:val="en-US"/>
        </w:rPr>
      </w:pPr>
    </w:p>
    <w:p w14:paraId="6647C064" w14:textId="26B0A58A" w:rsidR="007239C3" w:rsidRPr="007A4A4A" w:rsidRDefault="007A4A4A" w:rsidP="00796630">
      <w:pPr>
        <w:jc w:val="both"/>
        <w:rPr>
          <w:rFonts w:ascii="Kunstler Script" w:hAnsi="Kunstler Script" w:cs="Arial"/>
          <w:sz w:val="44"/>
          <w:szCs w:val="44"/>
          <w:lang w:val="en-US"/>
        </w:rPr>
      </w:pPr>
      <w:r>
        <w:rPr>
          <w:rFonts w:ascii="Kunstler Script" w:hAnsi="Kunstler Script" w:cs="Arial"/>
          <w:sz w:val="44"/>
          <w:szCs w:val="44"/>
          <w:lang w:val="en-US"/>
        </w:rPr>
        <w:t>Cassy Norris</w:t>
      </w:r>
    </w:p>
    <w:p w14:paraId="7DE5C75A" w14:textId="4E4A2AF5" w:rsidR="00FE58D2" w:rsidRPr="00614AA2" w:rsidRDefault="00FE58D2" w:rsidP="00796630">
      <w:pPr>
        <w:jc w:val="both"/>
        <w:rPr>
          <w:rFonts w:ascii="Arial" w:hAnsi="Arial" w:cs="Arial"/>
          <w:lang w:val="en-US"/>
        </w:rPr>
      </w:pPr>
    </w:p>
    <w:p w14:paraId="69ACA2E7" w14:textId="77777777" w:rsidR="00C04992" w:rsidRDefault="00C04992" w:rsidP="0079663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Cassy Norris</w:t>
      </w:r>
    </w:p>
    <w:p w14:paraId="1EF26B4F" w14:textId="77777777" w:rsidR="00427CE4" w:rsidRDefault="00427CE4" w:rsidP="00796630">
      <w:pPr>
        <w:jc w:val="both"/>
        <w:rPr>
          <w:rFonts w:ascii="Arial" w:hAnsi="Arial" w:cs="Arial"/>
          <w:lang w:val="en-US"/>
        </w:rPr>
      </w:pPr>
      <w:r w:rsidRPr="00614AA2">
        <w:rPr>
          <w:rFonts w:ascii="Arial" w:hAnsi="Arial" w:cs="Arial"/>
          <w:lang w:val="en-US"/>
        </w:rPr>
        <w:t>Principal</w:t>
      </w:r>
    </w:p>
    <w:p w14:paraId="550B850C" w14:textId="77777777" w:rsidR="002E3C27" w:rsidRDefault="002E3C27" w:rsidP="002E3C27">
      <w:pPr>
        <w:jc w:val="center"/>
      </w:pPr>
    </w:p>
    <w:sectPr w:rsidR="002E3C27" w:rsidSect="007239C3">
      <w:pgSz w:w="11906" w:h="16838"/>
      <w:pgMar w:top="284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E17CA" w14:textId="77777777" w:rsidR="002E3C27" w:rsidRDefault="002E3C27">
      <w:r>
        <w:separator/>
      </w:r>
    </w:p>
  </w:endnote>
  <w:endnote w:type="continuationSeparator" w:id="0">
    <w:p w14:paraId="1D9D3309" w14:textId="77777777" w:rsidR="002E3C27" w:rsidRDefault="002E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3CB4" w14:textId="77777777" w:rsidR="002E3C27" w:rsidRDefault="002E3C27">
      <w:r>
        <w:separator/>
      </w:r>
    </w:p>
  </w:footnote>
  <w:footnote w:type="continuationSeparator" w:id="0">
    <w:p w14:paraId="19ED2291" w14:textId="77777777" w:rsidR="002E3C27" w:rsidRDefault="002E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41EE6"/>
    <w:multiLevelType w:val="hybridMultilevel"/>
    <w:tmpl w:val="A8CC48E8"/>
    <w:lvl w:ilvl="0" w:tplc="AC42D8F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041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CC"/>
    <w:rsid w:val="0006786D"/>
    <w:rsid w:val="0007795E"/>
    <w:rsid w:val="000D18E1"/>
    <w:rsid w:val="002D28CF"/>
    <w:rsid w:val="002E3C27"/>
    <w:rsid w:val="00377C54"/>
    <w:rsid w:val="003C3CFA"/>
    <w:rsid w:val="003D70AD"/>
    <w:rsid w:val="003F32AC"/>
    <w:rsid w:val="00427CE4"/>
    <w:rsid w:val="00432600"/>
    <w:rsid w:val="00614AA2"/>
    <w:rsid w:val="00615EFE"/>
    <w:rsid w:val="00636F7D"/>
    <w:rsid w:val="00643321"/>
    <w:rsid w:val="006673A7"/>
    <w:rsid w:val="006A75D8"/>
    <w:rsid w:val="006F5450"/>
    <w:rsid w:val="007239C3"/>
    <w:rsid w:val="00731FB9"/>
    <w:rsid w:val="00796630"/>
    <w:rsid w:val="007A4A4A"/>
    <w:rsid w:val="00871D4E"/>
    <w:rsid w:val="0089733A"/>
    <w:rsid w:val="008C3E2F"/>
    <w:rsid w:val="009151E3"/>
    <w:rsid w:val="009265B1"/>
    <w:rsid w:val="009278CD"/>
    <w:rsid w:val="009D65C0"/>
    <w:rsid w:val="00AC432F"/>
    <w:rsid w:val="00AF0BCC"/>
    <w:rsid w:val="00BC6C69"/>
    <w:rsid w:val="00BE13DD"/>
    <w:rsid w:val="00C04992"/>
    <w:rsid w:val="00C25451"/>
    <w:rsid w:val="00CA260D"/>
    <w:rsid w:val="00CB0231"/>
    <w:rsid w:val="00CF18E2"/>
    <w:rsid w:val="00DC62AC"/>
    <w:rsid w:val="00DE765A"/>
    <w:rsid w:val="00E74201"/>
    <w:rsid w:val="00E96BE2"/>
    <w:rsid w:val="00F054B6"/>
    <w:rsid w:val="00F11E62"/>
    <w:rsid w:val="00F41AD9"/>
    <w:rsid w:val="00F84A4D"/>
    <w:rsid w:val="00F93A95"/>
    <w:rsid w:val="00FA79FE"/>
    <w:rsid w:val="00FD6089"/>
    <w:rsid w:val="00FE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5F29"/>
  <w15:docId w15:val="{02C5F7D8-038F-4843-934E-6A6E75E4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C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7C54"/>
    <w:pPr>
      <w:keepNext/>
      <w:jc w:val="both"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qFormat/>
    <w:rsid w:val="00377C54"/>
    <w:pPr>
      <w:keepNext/>
      <w:jc w:val="center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C54"/>
    <w:pPr>
      <w:jc w:val="both"/>
    </w:pPr>
    <w:rPr>
      <w:sz w:val="22"/>
      <w:lang w:val="en-US"/>
    </w:rPr>
  </w:style>
  <w:style w:type="paragraph" w:styleId="BodyText2">
    <w:name w:val="Body Text 2"/>
    <w:basedOn w:val="Normal"/>
    <w:rsid w:val="00377C54"/>
    <w:rPr>
      <w:sz w:val="22"/>
      <w:lang w:val="en-US"/>
    </w:rPr>
  </w:style>
  <w:style w:type="paragraph" w:styleId="Header">
    <w:name w:val="header"/>
    <w:basedOn w:val="Normal"/>
    <w:rsid w:val="00AF0B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0BC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499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7420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74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42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WELCOME TO RYDE SECONDARY COLLEGE FROM THE PRINCIPAL</vt:lpstr>
    </vt:vector>
  </TitlesOfParts>
  <Company>Ryde Secondary College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WELCOME TO RYDE SECONDARY COLLEGE FROM THE PRINCIPAL</dc:title>
  <dc:creator>jhughes</dc:creator>
  <cp:lastModifiedBy>Anne MASING</cp:lastModifiedBy>
  <cp:revision>7</cp:revision>
  <cp:lastPrinted>2024-10-31T01:56:00Z</cp:lastPrinted>
  <dcterms:created xsi:type="dcterms:W3CDTF">2024-10-31T01:55:00Z</dcterms:created>
  <dcterms:modified xsi:type="dcterms:W3CDTF">2024-11-04T21:45:00Z</dcterms:modified>
</cp:coreProperties>
</file>